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5A" w:rsidRDefault="000B7B88">
      <w:pPr>
        <w:rPr>
          <w:rFonts w:ascii="Comic Sans MS" w:hAnsi="Comic Sans MS"/>
          <w:sz w:val="56"/>
          <w:szCs w:val="56"/>
          <w:u w:val="single"/>
        </w:rPr>
      </w:pPr>
      <w:r w:rsidRPr="000B7B88">
        <w:rPr>
          <w:rFonts w:ascii="Comic Sans MS" w:hAnsi="Comic Sans MS"/>
          <w:sz w:val="56"/>
          <w:szCs w:val="56"/>
          <w:u w:val="single"/>
        </w:rPr>
        <w:t>Work Plan for April 20</w:t>
      </w:r>
      <w:r w:rsidRPr="000B7B88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 w:rsidRPr="000B7B88">
        <w:rPr>
          <w:rFonts w:ascii="Comic Sans MS" w:hAnsi="Comic Sans MS"/>
          <w:sz w:val="56"/>
          <w:szCs w:val="56"/>
          <w:u w:val="single"/>
        </w:rPr>
        <w:t>-24</w:t>
      </w:r>
      <w:r w:rsidRPr="000B7B88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0B7B88" w:rsidRDefault="000B7B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remember that 2 </w:t>
      </w:r>
      <w:proofErr w:type="gramStart"/>
      <w:r>
        <w:rPr>
          <w:rFonts w:ascii="Comic Sans MS" w:hAnsi="Comic Sans MS"/>
          <w:sz w:val="32"/>
          <w:szCs w:val="32"/>
        </w:rPr>
        <w:t>hours</w:t>
      </w:r>
      <w:proofErr w:type="gramEnd"/>
      <w:r>
        <w:rPr>
          <w:rFonts w:ascii="Comic Sans MS" w:hAnsi="Comic Sans MS"/>
          <w:sz w:val="32"/>
          <w:szCs w:val="32"/>
        </w:rPr>
        <w:t xml:space="preserve"> maximum is all the is required. Try to complete the English, Irish and</w:t>
      </w:r>
      <w:r w:rsidR="00B50F8E">
        <w:rPr>
          <w:rFonts w:ascii="Comic Sans MS" w:hAnsi="Comic Sans MS"/>
          <w:sz w:val="32"/>
          <w:szCs w:val="32"/>
        </w:rPr>
        <w:t xml:space="preserve"> Maths work first, if possible.</w:t>
      </w:r>
    </w:p>
    <w:p w:rsidR="004B37B2" w:rsidRPr="004B37B2" w:rsidRDefault="004B37B2">
      <w:pPr>
        <w:rPr>
          <w:rFonts w:ascii="Comic Sans MS" w:hAnsi="Comic Sans MS"/>
          <w:sz w:val="32"/>
          <w:szCs w:val="32"/>
        </w:rPr>
      </w:pPr>
      <w:r w:rsidRPr="004B37B2">
        <w:rPr>
          <w:rFonts w:ascii="Comic Sans MS" w:hAnsi="Comic Sans MS"/>
          <w:sz w:val="32"/>
          <w:szCs w:val="32"/>
        </w:rPr>
        <w:t xml:space="preserve">There will also be pictures of the relevant pages from books on the class website along with pages that will be helpful to the boys when completing their work. </w:t>
      </w:r>
    </w:p>
    <w:p w:rsidR="000B7B88" w:rsidRDefault="000B7B88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0B7B88" w:rsidRDefault="000B7B88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Seo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Leat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lth 96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97. </w:t>
      </w: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A 1-8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B 1-5 (Lth 98). Lth 99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D</w:t>
      </w:r>
      <w:r w:rsidRPr="000B7B88">
        <w:rPr>
          <w:rFonts w:ascii="Comic Sans MS" w:hAnsi="Comic Sans MS"/>
          <w:sz w:val="32"/>
          <w:szCs w:val="32"/>
        </w:rPr>
        <w:t xml:space="preserve"> </w:t>
      </w:r>
    </w:p>
    <w:p w:rsidR="000B7B88" w:rsidRDefault="000B7B88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Cleachtaí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Gramadaí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Bunscoile</w:t>
      </w:r>
      <w:proofErr w:type="spellEnd"/>
      <w:r>
        <w:rPr>
          <w:rFonts w:ascii="Comic Sans MS" w:hAnsi="Comic Sans MS"/>
          <w:sz w:val="32"/>
          <w:szCs w:val="32"/>
        </w:rPr>
        <w:t xml:space="preserve"> – Lth 30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B. Lth 31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C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D. </w:t>
      </w:r>
      <w:proofErr w:type="spellStart"/>
      <w:r>
        <w:rPr>
          <w:rFonts w:ascii="Comic Sans MS" w:hAnsi="Comic Sans MS"/>
          <w:sz w:val="32"/>
          <w:szCs w:val="32"/>
        </w:rPr>
        <w:t>Roimh</w:t>
      </w:r>
      <w:proofErr w:type="spellEnd"/>
      <w:r>
        <w:rPr>
          <w:rFonts w:ascii="Comic Sans MS" w:hAnsi="Comic Sans MS"/>
          <w:sz w:val="32"/>
          <w:szCs w:val="32"/>
        </w:rPr>
        <w:t xml:space="preserve"> – means before i.e. </w:t>
      </w:r>
      <w:proofErr w:type="spellStart"/>
      <w:r>
        <w:rPr>
          <w:rFonts w:ascii="Comic Sans MS" w:hAnsi="Comic Sans MS"/>
          <w:sz w:val="32"/>
          <w:szCs w:val="32"/>
        </w:rPr>
        <w:t>Failte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romhat</w:t>
      </w:r>
      <w:proofErr w:type="spellEnd"/>
      <w:r>
        <w:rPr>
          <w:rFonts w:ascii="Comic Sans MS" w:hAnsi="Comic Sans MS"/>
          <w:sz w:val="32"/>
          <w:szCs w:val="32"/>
        </w:rPr>
        <w:t xml:space="preserve"> (Welcome before you i.e. </w:t>
      </w:r>
      <w:proofErr w:type="gramStart"/>
      <w:r>
        <w:rPr>
          <w:rFonts w:ascii="Comic Sans MS" w:hAnsi="Comic Sans MS"/>
          <w:sz w:val="32"/>
          <w:szCs w:val="32"/>
        </w:rPr>
        <w:t>you’re</w:t>
      </w:r>
      <w:proofErr w:type="gramEnd"/>
      <w:r>
        <w:rPr>
          <w:rFonts w:ascii="Comic Sans MS" w:hAnsi="Comic Sans MS"/>
          <w:sz w:val="32"/>
          <w:szCs w:val="32"/>
        </w:rPr>
        <w:t xml:space="preserve"> welcome)</w:t>
      </w:r>
    </w:p>
    <w:p w:rsidR="000B7B88" w:rsidRPr="000B7B88" w:rsidRDefault="000B7B88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0B7B88" w:rsidRDefault="000B7B88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Bí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caint</w:t>
      </w:r>
      <w:proofErr w:type="spellEnd"/>
      <w:r>
        <w:rPr>
          <w:rFonts w:ascii="Comic Sans MS" w:hAnsi="Comic Sans MS"/>
          <w:sz w:val="32"/>
          <w:szCs w:val="32"/>
        </w:rPr>
        <w:t xml:space="preserve"> as </w:t>
      </w:r>
      <w:proofErr w:type="spellStart"/>
      <w:r>
        <w:rPr>
          <w:rFonts w:ascii="Comic Sans MS" w:hAnsi="Comic Sans MS"/>
          <w:sz w:val="32"/>
          <w:szCs w:val="32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</w:p>
    <w:p w:rsidR="000B7B88" w:rsidRDefault="000B7B88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0B7B88" w:rsidRDefault="000B7B88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0B7B88" w:rsidRDefault="000B7B88" w:rsidP="000B7B88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0B7B88" w:rsidRDefault="000B7B88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Starlight – </w:t>
      </w:r>
      <w:r>
        <w:rPr>
          <w:rFonts w:ascii="Comic Sans MS" w:hAnsi="Comic Sans MS"/>
          <w:sz w:val="32"/>
          <w:szCs w:val="32"/>
        </w:rPr>
        <w:t xml:space="preserve">Read pages 158 – 160 (Bruno and </w:t>
      </w:r>
      <w:proofErr w:type="spellStart"/>
      <w:r>
        <w:rPr>
          <w:rFonts w:ascii="Comic Sans MS" w:hAnsi="Comic Sans MS"/>
          <w:sz w:val="32"/>
          <w:szCs w:val="32"/>
        </w:rPr>
        <w:t>Schmuel</w:t>
      </w:r>
      <w:proofErr w:type="spellEnd"/>
      <w:r>
        <w:rPr>
          <w:rFonts w:ascii="Comic Sans MS" w:hAnsi="Comic Sans MS"/>
          <w:sz w:val="32"/>
          <w:szCs w:val="32"/>
        </w:rPr>
        <w:t xml:space="preserve"> – extract from the Boy in the Striped Pyjamas). Make sure </w:t>
      </w:r>
      <w:r>
        <w:rPr>
          <w:rFonts w:ascii="Comic Sans MS" w:hAnsi="Comic Sans MS"/>
          <w:sz w:val="32"/>
          <w:szCs w:val="32"/>
        </w:rPr>
        <w:lastRenderedPageBreak/>
        <w:t xml:space="preserve">you are being listened to. Focus on fluency, comprehension, </w:t>
      </w:r>
      <w:r w:rsidR="00372ED2">
        <w:rPr>
          <w:rFonts w:ascii="Comic Sans MS" w:hAnsi="Comic Sans MS"/>
          <w:sz w:val="32"/>
          <w:szCs w:val="32"/>
        </w:rPr>
        <w:t>expression and pace of reading.</w:t>
      </w: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activities A-E on pages 161 and 162.</w:t>
      </w: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Procedural Writing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Having completed your plan, write your first draft and edit it. If that is complete, publish your procedure.</w:t>
      </w: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72ED2">
        <w:rPr>
          <w:rFonts w:ascii="Comic Sans MS" w:hAnsi="Comic Sans MS"/>
          <w:sz w:val="32"/>
          <w:szCs w:val="32"/>
        </w:rPr>
        <w:t xml:space="preserve">– Week 31 Mon-Fri </w:t>
      </w:r>
      <w:proofErr w:type="spellStart"/>
      <w:r w:rsidRPr="00372ED2">
        <w:rPr>
          <w:rFonts w:ascii="Comic Sans MS" w:hAnsi="Comic Sans MS"/>
          <w:sz w:val="32"/>
          <w:szCs w:val="32"/>
        </w:rPr>
        <w:t>pgs</w:t>
      </w:r>
      <w:proofErr w:type="spellEnd"/>
      <w:r w:rsidRPr="00372ED2">
        <w:rPr>
          <w:rFonts w:ascii="Comic Sans MS" w:hAnsi="Comic Sans MS"/>
          <w:sz w:val="32"/>
          <w:szCs w:val="32"/>
        </w:rPr>
        <w:t xml:space="preserve"> 62, 63 and Friday Test </w:t>
      </w:r>
      <w:proofErr w:type="spellStart"/>
      <w:r w:rsidRPr="00372ED2">
        <w:rPr>
          <w:rFonts w:ascii="Comic Sans MS" w:hAnsi="Comic Sans MS"/>
          <w:sz w:val="32"/>
          <w:szCs w:val="32"/>
        </w:rPr>
        <w:t>pg</w:t>
      </w:r>
      <w:proofErr w:type="spellEnd"/>
      <w:r w:rsidRPr="00372ED2">
        <w:rPr>
          <w:rFonts w:ascii="Comic Sans MS" w:hAnsi="Comic Sans MS"/>
          <w:sz w:val="32"/>
          <w:szCs w:val="32"/>
        </w:rPr>
        <w:t xml:space="preserve"> 97.</w:t>
      </w:r>
    </w:p>
    <w:p w:rsid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Maths Matters</w:t>
      </w:r>
      <w:r>
        <w:rPr>
          <w:rFonts w:ascii="Comic Sans MS" w:hAnsi="Comic Sans MS"/>
          <w:sz w:val="32"/>
          <w:szCs w:val="32"/>
        </w:rPr>
        <w:t xml:space="preserve"> – Area of regular and irregular shapes and Total Surface Area. </w:t>
      </w:r>
      <w:proofErr w:type="spellStart"/>
      <w:r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166 All Qs,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167 (All except No.7) and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168 (All except no.5) </w:t>
      </w:r>
    </w:p>
    <w:p w:rsidR="00372ED2" w:rsidRPr="00372ED2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 xml:space="preserve">Figure It Out </w:t>
      </w:r>
      <w:r>
        <w:rPr>
          <w:rFonts w:ascii="Comic Sans MS" w:hAnsi="Comic Sans MS"/>
          <w:b/>
          <w:sz w:val="32"/>
          <w:szCs w:val="32"/>
        </w:rPr>
        <w:t>–</w:t>
      </w:r>
      <w:r w:rsidRPr="00372ED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72ED2">
        <w:rPr>
          <w:rFonts w:ascii="Comic Sans MS" w:hAnsi="Comic Sans MS"/>
          <w:sz w:val="32"/>
          <w:szCs w:val="32"/>
        </w:rPr>
        <w:t>pg</w:t>
      </w:r>
      <w:proofErr w:type="spellEnd"/>
      <w:r w:rsidRPr="00372ED2">
        <w:rPr>
          <w:rFonts w:ascii="Comic Sans MS" w:hAnsi="Comic Sans MS"/>
          <w:sz w:val="32"/>
          <w:szCs w:val="32"/>
        </w:rPr>
        <w:t xml:space="preserve"> 60 Qs 5, 6 and 7 (Area and Perimeter) Qs 8-10 (Total Surface Area of a Cube)</w:t>
      </w:r>
    </w:p>
    <w:p w:rsidR="00B50F8E" w:rsidRDefault="00372ED2" w:rsidP="000B7B8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sz w:val="32"/>
          <w:szCs w:val="32"/>
        </w:rPr>
        <w:t>Pg</w:t>
      </w:r>
      <w:proofErr w:type="spellEnd"/>
      <w:r w:rsidRPr="00372ED2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372ED2">
        <w:rPr>
          <w:rFonts w:ascii="Comic Sans MS" w:hAnsi="Comic Sans MS"/>
          <w:sz w:val="32"/>
          <w:szCs w:val="32"/>
        </w:rPr>
        <w:t>61  Qs</w:t>
      </w:r>
      <w:proofErr w:type="gramEnd"/>
      <w:r w:rsidRPr="00372ED2">
        <w:rPr>
          <w:rFonts w:ascii="Comic Sans MS" w:hAnsi="Comic Sans MS"/>
          <w:sz w:val="32"/>
          <w:szCs w:val="32"/>
        </w:rPr>
        <w:t xml:space="preserve"> 1-4 (Area of Irregular shapes) and Qs 5 and  6 (Total Surface Area of a Cube and of a Cuboi</w:t>
      </w:r>
      <w:r>
        <w:rPr>
          <w:rFonts w:ascii="Comic Sans MS" w:hAnsi="Comic Sans MS"/>
          <w:sz w:val="32"/>
          <w:szCs w:val="32"/>
        </w:rPr>
        <w:t>d).</w:t>
      </w:r>
    </w:p>
    <w:p w:rsidR="00372ED2" w:rsidRDefault="00372ED2" w:rsidP="00B50F8E">
      <w:pPr>
        <w:rPr>
          <w:rFonts w:ascii="Comic Sans MS" w:hAnsi="Comic Sans MS"/>
          <w:sz w:val="32"/>
          <w:szCs w:val="32"/>
        </w:rPr>
      </w:pPr>
    </w:p>
    <w:p w:rsidR="00B50F8E" w:rsidRDefault="00B50F8E" w:rsidP="00B50F8E">
      <w:pPr>
        <w:rPr>
          <w:rFonts w:ascii="Comic Sans MS" w:hAnsi="Comic Sans MS"/>
          <w:b/>
          <w:sz w:val="32"/>
          <w:szCs w:val="32"/>
          <w:u w:val="single"/>
        </w:rPr>
      </w:pPr>
      <w:r w:rsidRPr="00B50F8E">
        <w:rPr>
          <w:rFonts w:ascii="Comic Sans MS" w:hAnsi="Comic Sans MS"/>
          <w:b/>
          <w:sz w:val="32"/>
          <w:szCs w:val="32"/>
          <w:u w:val="single"/>
        </w:rPr>
        <w:t>History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:rsidR="00B50F8E" w:rsidRPr="004B37B2" w:rsidRDefault="00B50F8E" w:rsidP="00B50F8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Renaissance – Read through the pages and answer Questions 1-10 on page 43. (Pictures of the pages to be downloaded on the class website.</w:t>
      </w:r>
    </w:p>
    <w:p w:rsidR="00B50F8E" w:rsidRDefault="00B50F8E" w:rsidP="00B50F8E">
      <w:pPr>
        <w:rPr>
          <w:rFonts w:ascii="Comic Sans MS" w:hAnsi="Comic Sans MS"/>
          <w:b/>
          <w:sz w:val="32"/>
          <w:szCs w:val="32"/>
          <w:u w:val="single"/>
        </w:rPr>
      </w:pPr>
      <w:r w:rsidRPr="00B50F8E">
        <w:rPr>
          <w:rFonts w:ascii="Comic Sans MS" w:hAnsi="Comic Sans MS"/>
          <w:b/>
          <w:sz w:val="32"/>
          <w:szCs w:val="32"/>
          <w:u w:val="single"/>
        </w:rPr>
        <w:lastRenderedPageBreak/>
        <w:t>Geography:</w:t>
      </w:r>
    </w:p>
    <w:p w:rsidR="00B50F8E" w:rsidRDefault="00B50F8E" w:rsidP="00B50F8E">
      <w:pPr>
        <w:rPr>
          <w:rFonts w:ascii="Comic Sans MS" w:hAnsi="Comic Sans MS"/>
          <w:b/>
          <w:sz w:val="32"/>
          <w:szCs w:val="32"/>
        </w:rPr>
      </w:pPr>
      <w:r w:rsidRPr="00B50F8E">
        <w:rPr>
          <w:rFonts w:ascii="Comic Sans MS" w:hAnsi="Comic Sans MS"/>
          <w:b/>
          <w:sz w:val="32"/>
          <w:szCs w:val="32"/>
        </w:rPr>
        <w:t>Where on Earth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50F8E">
        <w:rPr>
          <w:rFonts w:ascii="Comic Sans MS" w:hAnsi="Comic Sans MS"/>
          <w:sz w:val="32"/>
          <w:szCs w:val="32"/>
        </w:rPr>
        <w:t xml:space="preserve">– Ordnance Survey Maps </w:t>
      </w:r>
      <w:proofErr w:type="spellStart"/>
      <w:r w:rsidRPr="00B50F8E">
        <w:rPr>
          <w:rFonts w:ascii="Comic Sans MS" w:hAnsi="Comic Sans MS"/>
          <w:sz w:val="32"/>
          <w:szCs w:val="32"/>
        </w:rPr>
        <w:t>pgs</w:t>
      </w:r>
      <w:proofErr w:type="spellEnd"/>
      <w:r w:rsidRPr="00B50F8E">
        <w:rPr>
          <w:rFonts w:ascii="Comic Sans MS" w:hAnsi="Comic Sans MS"/>
          <w:sz w:val="32"/>
          <w:szCs w:val="32"/>
        </w:rPr>
        <w:t xml:space="preserve"> 16 and 17.</w:t>
      </w:r>
      <w:r w:rsidRPr="00B50F8E">
        <w:rPr>
          <w:rFonts w:ascii="Comic Sans MS" w:hAnsi="Comic Sans MS"/>
          <w:b/>
          <w:sz w:val="32"/>
          <w:szCs w:val="32"/>
        </w:rPr>
        <w:t xml:space="preserve"> </w:t>
      </w:r>
    </w:p>
    <w:p w:rsidR="00B50F8E" w:rsidRDefault="00B50F8E" w:rsidP="00B50F8E">
      <w:pPr>
        <w:rPr>
          <w:rFonts w:ascii="Comic Sans MS" w:hAnsi="Comic Sans MS"/>
          <w:sz w:val="32"/>
          <w:szCs w:val="32"/>
        </w:rPr>
      </w:pPr>
      <w:r w:rsidRPr="00B50F8E">
        <w:rPr>
          <w:rFonts w:ascii="Comic Sans MS" w:hAnsi="Comic Sans MS"/>
          <w:sz w:val="32"/>
          <w:szCs w:val="32"/>
        </w:rPr>
        <w:t xml:space="preserve">Just like in Maths with Co-ordinates walk before you climb. Look for the numbers going across the page first and then look for the numbers going up the page. For </w:t>
      </w:r>
      <w:proofErr w:type="gramStart"/>
      <w:r w:rsidRPr="00B50F8E">
        <w:rPr>
          <w:rFonts w:ascii="Comic Sans MS" w:hAnsi="Comic Sans MS"/>
          <w:sz w:val="32"/>
          <w:szCs w:val="32"/>
        </w:rPr>
        <w:t>example</w:t>
      </w:r>
      <w:proofErr w:type="gramEnd"/>
      <w:r w:rsidRPr="00B50F8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the highest point for </w:t>
      </w:r>
      <w:proofErr w:type="spellStart"/>
      <w:r w:rsidRPr="00B50F8E">
        <w:rPr>
          <w:rFonts w:ascii="Comic Sans MS" w:hAnsi="Comic Sans MS"/>
          <w:sz w:val="32"/>
          <w:szCs w:val="32"/>
        </w:rPr>
        <w:t>Torc</w:t>
      </w:r>
      <w:proofErr w:type="spellEnd"/>
      <w:r w:rsidRPr="00B50F8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50F8E">
        <w:rPr>
          <w:rFonts w:ascii="Comic Sans MS" w:hAnsi="Comic Sans MS"/>
          <w:sz w:val="32"/>
          <w:szCs w:val="32"/>
        </w:rPr>
        <w:t>Mouuntain</w:t>
      </w:r>
      <w:proofErr w:type="spellEnd"/>
      <w:r>
        <w:rPr>
          <w:rFonts w:ascii="Comic Sans MS" w:hAnsi="Comic Sans MS"/>
          <w:sz w:val="32"/>
          <w:szCs w:val="32"/>
        </w:rPr>
        <w:t xml:space="preserve"> 535 metres high is located at the point (95,83) and Brown Island is located at point (92,</w:t>
      </w:r>
      <w:r w:rsidR="004B37B2">
        <w:rPr>
          <w:rFonts w:ascii="Comic Sans MS" w:hAnsi="Comic Sans MS"/>
          <w:sz w:val="32"/>
          <w:szCs w:val="32"/>
        </w:rPr>
        <w:t>89).</w:t>
      </w:r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p w:rsidR="003A36EA" w:rsidRDefault="003A36EA" w:rsidP="00B50F8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more info visit </w:t>
      </w:r>
      <w:hyperlink r:id="rId4" w:history="1">
        <w:r w:rsidRPr="0017737C">
          <w:rPr>
            <w:rStyle w:val="Hyperlink"/>
            <w:rFonts w:ascii="Comic Sans MS" w:hAnsi="Comic Sans MS"/>
            <w:sz w:val="32"/>
            <w:szCs w:val="32"/>
          </w:rPr>
          <w:t>www.osi.ie</w:t>
        </w:r>
      </w:hyperlink>
    </w:p>
    <w:p w:rsidR="003A36EA" w:rsidRPr="00B50F8E" w:rsidRDefault="003A36EA" w:rsidP="00B50F8E">
      <w:pPr>
        <w:rPr>
          <w:rFonts w:ascii="Comic Sans MS" w:hAnsi="Comic Sans MS"/>
          <w:sz w:val="32"/>
          <w:szCs w:val="32"/>
        </w:rPr>
      </w:pPr>
      <w:hyperlink r:id="rId5" w:history="1">
        <w:r>
          <w:rPr>
            <w:rStyle w:val="Hyperlink"/>
          </w:rPr>
          <w:t>https://www.osi.ie/education/schools-and-third-level/primary-schools-2/</w:t>
        </w:r>
      </w:hyperlink>
    </w:p>
    <w:sectPr w:rsidR="003A36EA" w:rsidRPr="00B50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88"/>
    <w:rsid w:val="000B7B88"/>
    <w:rsid w:val="00372ED2"/>
    <w:rsid w:val="003A36EA"/>
    <w:rsid w:val="004B37B2"/>
    <w:rsid w:val="00B50F8E"/>
    <w:rsid w:val="00E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2FA9"/>
  <w15:chartTrackingRefBased/>
  <w15:docId w15:val="{C221BDC0-E23F-4351-8D45-A270F64C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i.ie/education/schools-and-third-level/primary-schools-2/" TargetMode="External"/><Relationship Id="rId4" Type="http://schemas.openxmlformats.org/officeDocument/2006/relationships/hyperlink" Target="http://www.o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3</cp:revision>
  <dcterms:created xsi:type="dcterms:W3CDTF">2020-04-19T13:22:00Z</dcterms:created>
  <dcterms:modified xsi:type="dcterms:W3CDTF">2020-04-19T14:42:00Z</dcterms:modified>
</cp:coreProperties>
</file>